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F8" w:rsidRPr="002C7CA9" w:rsidRDefault="00EE0FF8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№ </w:t>
      </w:r>
      <w:r w:rsidR="004C412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</w:t>
      </w:r>
      <w:r w:rsidRPr="002C7C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Л/А</w:t>
      </w:r>
      <w:r w:rsidR="00B738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</w:t>
      </w:r>
    </w:p>
    <w:p w:rsidR="00EE0FF8" w:rsidRPr="002C7CA9" w:rsidRDefault="00EE0FF8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аренды нежилых помещений </w:t>
      </w:r>
    </w:p>
    <w:p w:rsidR="00EE0FF8" w:rsidRPr="002C7CA9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0FF8" w:rsidRDefault="00EE0FF8" w:rsidP="00EE0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</w:t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>кт-Петербург</w:t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</w:t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B73838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B73838">
        <w:rPr>
          <w:rFonts w:ascii="Times New Roman" w:eastAsia="Times New Roman" w:hAnsi="Times New Roman" w:cs="Times New Roman"/>
          <w:sz w:val="21"/>
          <w:szCs w:val="21"/>
          <w:lang w:eastAsia="ru-RU"/>
        </w:rPr>
        <w:t>апреля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B73838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6F2ED5" w:rsidRPr="002C7CA9" w:rsidRDefault="006F2ED5" w:rsidP="00EE0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3491" w:rsidRPr="00143491" w:rsidRDefault="00143491" w:rsidP="00143491">
      <w:pPr>
        <w:spacing w:after="0" w:line="276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FF8" w:rsidRPr="00143491" w:rsidRDefault="00143491" w:rsidP="00143491">
      <w:pPr>
        <w:spacing w:after="0" w:line="276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3491">
        <w:rPr>
          <w:rFonts w:ascii="Times New Roman" w:eastAsia="Times New Roman" w:hAnsi="Times New Roman" w:cs="Times New Roman"/>
          <w:b/>
          <w:lang w:eastAsia="ru-RU"/>
        </w:rPr>
        <w:t>Закрытое акционерное общество «Литовская, 10» (ЗАО «Литовская, 10»),</w:t>
      </w:r>
      <w:r w:rsidRPr="00143491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143491">
        <w:rPr>
          <w:rFonts w:ascii="Times New Roman" w:eastAsia="Times New Roman" w:hAnsi="Times New Roman" w:cs="Times New Roman"/>
          <w:b/>
          <w:lang w:eastAsia="ru-RU"/>
        </w:rPr>
        <w:t>«Арендодатель»</w:t>
      </w:r>
      <w:r w:rsidRPr="00143491">
        <w:rPr>
          <w:rFonts w:ascii="Times New Roman" w:eastAsia="Times New Roman" w:hAnsi="Times New Roman" w:cs="Times New Roman"/>
          <w:lang w:eastAsia="ru-RU"/>
        </w:rPr>
        <w:t>, в лице Управляющего Индивидуального предпринимателя Руголя Владимира Андреевича, действующего на основании Решения единственного акционера от 30.08.2022г.</w:t>
      </w:r>
      <w:r w:rsidR="00EE0FF8" w:rsidRPr="00143491">
        <w:rPr>
          <w:rFonts w:ascii="Times New Roman" w:eastAsia="Times New Roman" w:hAnsi="Times New Roman" w:cs="Times New Roman"/>
          <w:lang w:eastAsia="ru-RU"/>
        </w:rPr>
        <w:t xml:space="preserve">, с одной стороны, и  </w:t>
      </w:r>
    </w:p>
    <w:p w:rsidR="00EE0FF8" w:rsidRDefault="00EE0FF8" w:rsidP="00EE0FF8">
      <w:pPr>
        <w:spacing w:after="0" w:line="276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lang w:eastAsia="ru-RU"/>
        </w:rPr>
        <w:t>______________________________________________</w:t>
      </w:r>
      <w:r w:rsidRPr="006F2ED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6F2ED5">
        <w:rPr>
          <w:rFonts w:ascii="Times New Roman" w:eastAsia="Times New Roman" w:hAnsi="Times New Roman" w:cs="Times New Roman"/>
          <w:b/>
          <w:spacing w:val="-1"/>
          <w:lang w:eastAsia="ru-RU"/>
        </w:rPr>
        <w:t>"Арендатор"</w:t>
      </w:r>
      <w:r w:rsidRPr="006F2ED5">
        <w:rPr>
          <w:rFonts w:ascii="Times New Roman" w:eastAsia="Times New Roman" w:hAnsi="Times New Roman" w:cs="Times New Roman"/>
          <w:spacing w:val="-1"/>
          <w:lang w:eastAsia="ru-RU"/>
        </w:rPr>
        <w:t xml:space="preserve">, </w:t>
      </w:r>
      <w:r w:rsidRPr="006F2ED5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Pr="006F2ED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F2ED5">
        <w:rPr>
          <w:rFonts w:ascii="Times New Roman" w:eastAsia="Times New Roman" w:hAnsi="Times New Roman" w:cs="Times New Roman"/>
          <w:lang w:eastAsia="ru-RU"/>
        </w:rPr>
        <w:instrText xml:space="preserve"> MERGEFIELD "руководителядолжность" </w:instrText>
      </w:r>
      <w:r w:rsidRPr="006F2ED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F2ED5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</w:t>
      </w:r>
      <w:r w:rsidRPr="006F2ED5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F2ED5">
        <w:rPr>
          <w:rFonts w:ascii="Times New Roman" w:eastAsia="Times New Roman" w:hAnsi="Times New Roman" w:cs="Times New Roman"/>
          <w:lang w:eastAsia="ru-RU"/>
        </w:rPr>
        <w:t>, действу</w:t>
      </w:r>
      <w:bookmarkStart w:id="0" w:name="_GoBack"/>
      <w:bookmarkEnd w:id="0"/>
      <w:r w:rsidRPr="006F2ED5">
        <w:rPr>
          <w:rFonts w:ascii="Times New Roman" w:eastAsia="Times New Roman" w:hAnsi="Times New Roman" w:cs="Times New Roman"/>
          <w:lang w:eastAsia="ru-RU"/>
        </w:rPr>
        <w:t>ющего на основании Устава, с  другой стороны, совместно именуемые также «</w:t>
      </w:r>
      <w:r w:rsidRPr="006F2ED5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6F2ED5">
        <w:rPr>
          <w:rFonts w:ascii="Times New Roman" w:eastAsia="Times New Roman" w:hAnsi="Times New Roman" w:cs="Times New Roman"/>
          <w:lang w:eastAsia="ru-RU"/>
        </w:rPr>
        <w:t>», заключили настоящий Договор аренды нежилых помещений о нижеследующем:</w:t>
      </w:r>
    </w:p>
    <w:p w:rsidR="006F2ED5" w:rsidRPr="006F2ED5" w:rsidRDefault="006F2ED5" w:rsidP="00EE0FF8">
      <w:pPr>
        <w:spacing w:after="0" w:line="276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FF8" w:rsidRPr="006F2ED5" w:rsidRDefault="00EE0FF8" w:rsidP="00EE0FF8">
      <w:pPr>
        <w:numPr>
          <w:ilvl w:val="0"/>
          <w:numId w:val="2"/>
        </w:num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1.1. 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>Арендодатель обязуется передать во временное пользование Арендатору нежилые помещения в принадлежащем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Арендодателю на праве собственности Здании (кадастровый номер: 78:36:0005122:1039),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расположенном по адресу: г. Санкт-Петербург, ул. Литовская, д. 10, Лит. А, 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>а Арендатор обязуется принять нежилые помещения в аренду и выплачивать за них арендную плату согласно условиям настоящего Договора.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Нежилые помещения передаются согласно Приложению № 1 «Перечень помещений, находящихся в аренде» к настоящему Договору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>, в котором определены полная характеристика нежилых помещений, площадь, арендная ставка за один кв. м в месяц, размер Постоянной части арендной платы и цель использования нежилых помещений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(далее - </w:t>
      </w:r>
      <w:r w:rsidRPr="006F2ED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Помещение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).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1.2.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Фактическая передача Помещения осуществляется по Акту приема-передачи с указанием технического состояния и типовой характеристики Помещения в соответствии с поэтажным планом.</w:t>
      </w:r>
    </w:p>
    <w:p w:rsidR="00EE0FF8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1.3.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Одновременно с подписанием настоящего Договора Арендатор предоставляет Арендодателю копии учредительных документов - Устав, Свидетельство о государственной регистрации, Свидетельство о постановке на налоговый учёт, а также документ, подтверждающий полномочия лица, подписывающего Договор. </w:t>
      </w:r>
    </w:p>
    <w:p w:rsidR="006F2ED5" w:rsidRPr="006F2ED5" w:rsidRDefault="006F2ED5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E0FF8" w:rsidRPr="006F2ED5" w:rsidRDefault="008E1FC8" w:rsidP="008E1FC8">
      <w:pPr>
        <w:tabs>
          <w:tab w:val="center" w:pos="4820"/>
          <w:tab w:val="left" w:pos="6840"/>
        </w:tabs>
        <w:spacing w:after="0" w:line="276" w:lineRule="exac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ab/>
      </w:r>
      <w:r w:rsidR="00EE0FF8"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   ОБЯЗАННОСТИ СТОРОН</w:t>
      </w: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ab/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 Арендодатель обязан: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2.1.1.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обеспечить передачу Арендатору Помещения, указанного в п.1.1 Договора;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2.1.2.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обеспечить Арендатору беспрепятственное пользование Помещением в течение всего срока действия настоящего договора. После передачи Помещения по Акту приёма-передачи риск случайной гибели или повреждения переданного оборудования и коммуникаций в Помещении, а так же имущества</w:t>
      </w: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,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расположенного в арендуемом Помещении несёт Арендатор;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2.1.3.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письменно уведомить Арендатора о необходимости освобождения Помещения в связи с принятым в установленном порядке решением о постановке Здания на капитальный ремонт (реконструкцию) с указанием срока освобождения Помещения, который не может быть менее 30 (Тридцати) рабочих дней.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 Арендатор обязан: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2.2.1.</w:t>
      </w:r>
      <w:r w:rsidRPr="006F2ED5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принять Помещение от Арендодателя по Акту приема-передачи в первый день срока, указанный в   п. 6.1. настоящего Договора</w:t>
      </w: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2.2.2.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своевременно и полностью выплачивать Арендодателю арендную плату, включая арендную плату за последний месяц, а так же прочие платежи, установленные настоящим договором;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2.2.3.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обеспечить сохранность инженерных сетей и коммуникаций в Помещении;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2.2.4.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не производить в Помещении прокладок скрытых и открытых проводок и коммуникаций перепланировок и переоборудования, в том числе установки кондиционера, без письменного разрешения Арендодателя. После получения письменного разрешения Арендодателя, Арендатор обязан согласовать указанные работы со всем необходимыми разрешительными и надзорными организациями (Роспотребнадзор, Госпожнадзор, Ростехнадзор, КГиА и т.д.);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2.2.5.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в случае обнаружения Арендодателем самовольных перестроек, нарушений целостности стен, перегородок и/или перекрытий, переделок и/или прокладок сетей, изменяющих первоначальный вид 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Помещения, таковые должны быть ликвидированы силами и за счёт Арендатора, а Помещение приведено в прежний вид за его счет в срок, определенный Арендодателем. По усмотрению Арендодателя указанные улучшения могут быть переданы последнему в собственность;</w:t>
      </w:r>
    </w:p>
    <w:p w:rsidR="003E55B6" w:rsidRPr="006F2ED5" w:rsidRDefault="003E55B6" w:rsidP="003E55B6">
      <w:pPr>
        <w:spacing w:after="0" w:line="270" w:lineRule="atLeast"/>
        <w:jc w:val="both"/>
        <w:rPr>
          <w:rFonts w:ascii="Times New Roman" w:hAnsi="Times New Roman"/>
        </w:rPr>
      </w:pPr>
      <w:r w:rsidRPr="006F2ED5">
        <w:rPr>
          <w:rFonts w:ascii="Times New Roman" w:hAnsi="Times New Roman"/>
          <w:b/>
          <w:bCs/>
        </w:rPr>
        <w:t>2.2.6.</w:t>
      </w:r>
      <w:r w:rsidRPr="006F2ED5">
        <w:rPr>
          <w:rFonts w:ascii="Times New Roman" w:hAnsi="Times New Roman"/>
        </w:rPr>
        <w:t xml:space="preserve"> содержать и оснастить Помещение в соответствии с санитарными нормами, требованиями пожарной и электробезопасности в зависимости от категории Помещения </w:t>
      </w:r>
      <w:r w:rsidRPr="006F2ED5">
        <w:rPr>
          <w:rFonts w:ascii="Times New Roman" w:hAnsi="Times New Roman"/>
          <w:bCs/>
        </w:rPr>
        <w:t>и осуществляемой Арендатором деятельности</w:t>
      </w:r>
      <w:r w:rsidRPr="006F2ED5">
        <w:rPr>
          <w:rFonts w:ascii="Times New Roman" w:hAnsi="Times New Roman"/>
        </w:rPr>
        <w:t xml:space="preserve">, и другими нормативными требованиями, предусмотренными законодательством Российской Федерации и принятыми в соответствии с ним нормативными актами, </w:t>
      </w:r>
      <w:r w:rsidRPr="006F2ED5">
        <w:rPr>
          <w:rFonts w:ascii="Times New Roman" w:hAnsi="Times New Roman"/>
          <w:spacing w:val="10"/>
        </w:rPr>
        <w:t xml:space="preserve">а также обеспечить </w:t>
      </w:r>
      <w:r w:rsidRPr="006F2ED5">
        <w:rPr>
          <w:rFonts w:ascii="Times New Roman" w:hAnsi="Times New Roman"/>
        </w:rPr>
        <w:t xml:space="preserve">безопасное состояние электропроводки, нести все расходы, связанные с этим, нести полную ответственность за соблюдение технических, пожарных и санитарных норм и правил, соблюдение техники безопасности и охраны труда в </w:t>
      </w:r>
      <w:r w:rsidRPr="006F2ED5">
        <w:rPr>
          <w:rFonts w:ascii="Times New Roman" w:hAnsi="Times New Roman"/>
          <w:spacing w:val="-7"/>
        </w:rPr>
        <w:t xml:space="preserve">Помещении, </w:t>
      </w:r>
      <w:r w:rsidRPr="006F2ED5">
        <w:rPr>
          <w:rFonts w:ascii="Times New Roman" w:hAnsi="Times New Roman"/>
          <w:b/>
          <w:spacing w:val="-7"/>
        </w:rPr>
        <w:t>в том числе при привлечении Арендатором для выполнения работ третьих лиц</w:t>
      </w:r>
      <w:r w:rsidRPr="006F2ED5">
        <w:rPr>
          <w:rFonts w:ascii="Times New Roman" w:hAnsi="Times New Roman"/>
          <w:spacing w:val="-7"/>
        </w:rPr>
        <w:t xml:space="preserve">, а также нести все риски, связанные с взаимоотношениями с государственными </w:t>
      </w:r>
      <w:r w:rsidRPr="006F2ED5">
        <w:rPr>
          <w:rFonts w:ascii="Times New Roman" w:hAnsi="Times New Roman"/>
          <w:spacing w:val="6"/>
        </w:rPr>
        <w:t>контролирующими органами</w:t>
      </w:r>
      <w:r w:rsidRPr="006F2ED5">
        <w:rPr>
          <w:rFonts w:ascii="Times New Roman" w:hAnsi="Times New Roman"/>
          <w:spacing w:val="10"/>
        </w:rPr>
        <w:t>,</w:t>
      </w:r>
      <w:r w:rsidRPr="006F2ED5">
        <w:rPr>
          <w:rFonts w:ascii="Times New Roman" w:hAnsi="Times New Roman"/>
          <w:spacing w:val="6"/>
        </w:rPr>
        <w:t xml:space="preserve"> а также выполнять в установленный срок предписания вышеуказанных контролирующих органов и Арендодателя</w:t>
      </w:r>
      <w:r w:rsidRPr="006F2ED5">
        <w:rPr>
          <w:rFonts w:ascii="Times New Roman" w:hAnsi="Times New Roman"/>
        </w:rPr>
        <w:t xml:space="preserve"> в рамках арендуемого Помещения;</w:t>
      </w:r>
    </w:p>
    <w:p w:rsidR="00EE0FF8" w:rsidRPr="006F2ED5" w:rsidRDefault="00EE0FF8" w:rsidP="00D9365A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2.2.7.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проводить текущий и косметический ремонт Помещения только с письменного разрешения Арендодателя. 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освободить Помещение в связи с постановкой Здания на капитальный ремонт (реконструкцию) в соответствии с п. 2.1.3. настоящего договора;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2.2.9.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 требованию Арендодателя освободить Помещение в сроки, указанные в требовании Арендодателя, в связи с ликвидацией Здания по градостроительным соображениям на основании предписания контролирующей инстанции;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2.2.10.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незамедлительно извещать Арендодателя обо всех повреждениях, пожарах, авариях, или иных событиях, нанесших или грозящих нанести Помещению ущерб, и своевременно принимать необходимые меры по предотвращению угрозы, против дальнейшего разрушения или повреждения Помещения;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2.2.11.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Арендатор не вправе заключать договоры, следствием которых может явиться какое-либо обременение предоставленных Арендатору по настоящему договору прав, или переход их к другому лицу, сдавать Помещение в субаренду (поднаем) и передавать свои права и обязанности по настоящему договору другому лицу (перенаем),  предоставлять  Помещение в 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а так же без письменного согласия оказывать третьим лицам любые услуги, в результате которых третьи лица получат право использовать адрес в качестве своего места нахождения и/или почтового адреса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2.2.12.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обеспечивать представителям Арендодателя, а так же представителям обслуживающих организаций беспрепятственный доступ в Помещение для его осмотра и проверки соблюдения условий настоящего договора, с уведомлением Арендатора за 1 (Один) рабочий день. При необходимости, с целью предупреждения пожаров и (или) иных чрезвычайных ситуаций, обеспечить осмотр Помещения немедленно и по первому требованию;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2.2.13.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назначить лицо, ответственное за пожарную безопасность, а также лицо, ответственное за электрохозяйство и предоставить Арендодателю подтверждающий назначение документ, не позднее 2 (Двух) дней с момента подписания настоящего договора. Предоставить по требованию Арендодателя копию заключения противопожарной службы (УГПС) и санитарной  инспекции (ЦГСЭН) на проведение ремонта в Помещении и осуществления в нём своей деятельности;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2.2.14.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производить регулярную уборку арендуемого Помещения, не засорять отходами и строительным мусором внутренний двор Здания, арендуемое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Помещение и места общего пользования;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2.2.15.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не осуществлять действий или работ, которые могут причинить ущерб имуществу и неудобство   Арендодателю, арендаторам   и   их   посетителям,   в   т.ч.   использовать любые шумопроизводящие приборы и оборудование так, чтобы их использование не причиняло неудобство кому бы то ни было в Здании,  не использовать  при осуществлении своей деятельности жидкости и газы, запрещенные к использованию в помещениях, специально не оборудованных для их применения, а по допустимым для использования жидкостями и газам -  без соответствующей вентиляции мест использования;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2.2.16.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не размещать на наружных и внутренних стенах Здания, крыше, дверях, а также окнах и иных конструктивных элементах Здания вывески, баннеры, объявления, сообщения или названия рекламного характера без письменного согласия Арендодателя и согласования с уполномоченными органами;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2.2.17.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в день прекращения настоящего Договора передать Помещение и ключи от арендуемого Помещения Арендодателю по акту сдачи-приёмки, а также освободить Помещение от оборудования, иного имущества, принадлежащего Арендатору и находящегося в Помещении.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При возврате Помещения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 xml:space="preserve">Арендатор обязан демонтировать оборудование и освободить Помещение от иного имущества Арендатора и третьих лиц.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При этом Арендатор обязан демонтировать оборудование за свой счёт и после вывоза такого оборудования до подписания акта сдачи-приёмки Помещения, привести Помещение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первоначальный вид, существовавший до передачи Помещения Арендатору по акту приёма-передачи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. В том случае, если Арендатор полностью или частично не выполнит вышеуказанные требования, он компенсирует Арендодателю любые расходы, понесённые последним в связи с демонтажем оборудования, либо приобретением и монтажом новых замков, ключей, кодовых карточек и др.; 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 xml:space="preserve">2.2.18.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вернуть Помещение Арендодателю с учётом произведенных улучшений, согласованных и утвержденных Арендодателем.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При прекращении настоящего Договора стоимость отделимых улучшений, таких как розетки, радиаторы отопления, двери, светильники и др. (за исключением офисного и бытового оборудования, предметов интерьера, мебели и иного аналогичного имущества Арендатора), и неотделимых улучшений Объекта, произведенных Арендатором, Арендодателем не возмещается;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2.2.19.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и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звещать Арендодателя не позднее, чем за 60 (Шестьдесят) рабочих дней о своем желании досрочно освободить занимаемое Помещение </w:t>
      </w:r>
      <w:r w:rsidRPr="006F2ED5">
        <w:rPr>
          <w:rFonts w:ascii="Times New Roman" w:eastAsia="Times New Roman" w:hAnsi="Times New Roman" w:cs="Times New Roman"/>
          <w:bCs/>
          <w:spacing w:val="-6"/>
          <w:lang w:eastAsia="ru-RU"/>
        </w:rPr>
        <w:t>и/или отказе от предоставляемого платного въезда автотранспорта;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2.2.20.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не использовать без соответствующего разрешения государственных органов труд иностранных граждан (лиц без гражданства), а также не привлекать к трудовой деятельности иностранных граждан или лиц без гражданства, не имеющих в установленном порядке разрешения на работу. 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на основании предписания уполномоченных государственных органов, возместить Арендодателю убытки, причинённые неисполнением и (или) ненадлежащим исполнением обязательств, указанных в п. 2.2.20 настоящего Договора.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организовать и соблюдать время работы своего предприятия в арендуемом Помещении в следующем пропускном режиме: ежедневно с 08.00 до 22.00, в том числе в праздничные и выходные дни. В случае пересмотра Арендодателем единого режима работы предприятий, такие изменения являются обязательными для Арендатора без заключения дополнительного соглашения к настоящему Договору. 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строго соблюдать установленный лимит мощности потребляемой электроэнергии, указанный в п. 4 Приложения № 2 «Переменная часть арендной платы»  к настоящему Договору.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размещать в Помещении только оборудование, использование которого разрешено действующим законодательством РФ, санитарными и пожарными нормами и правилами в подобных помещениях. Установка какого-либо оборудования, требующая согласований с государственными и/или муниципальными органами и учреждениями (в том числе, архитектурно-строительными, пожарными и санитарными органами) или оборудования, превышающего разрешенную статическую и динамическую нагрузку на перекрытия в Здании, требует предварительного согласования с Арендодателем и получения таких разрешений силами и за счёт Арендатора.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2.2.25.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заключить договор на вывоз отходов производства и потребления, в соответствии со своим видом деятельности в течение 5 (Пяти) рабочих дней с момента подписания настоящего Договора. 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2.2.26.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обеспечить безопасное производство (оказание услуг) в соответствии с законодательством Российской Федерации, соблюдение работниками Арендатора и привлеченными Арендатором лицами правил охраны труда и техники безопасности, санитарного и природоохранного законодательства, соблюдение работниками Арендатора и привлеченными Арендаторами лицами требований пожарной безопасности во время производства (оказания услуг).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2.2.27.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нести полную ответственность перед контролирующими и надзорными органами за образование, размещение и утилизацию отходов, полученных в результате своей деятельности, несоблюдение/нарушение правил пожарной безопасности, техники безопасности и производственной санитарии, а также перед своими сотрудниками и третьими лицами за ущерб, причинённый им, либо их имуществу во время нахождения на территории Арендодателя.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строго соблюдать правила внутреннего распорядка, установленные Арендодателем.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2.2.29.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использования грузоподъёмного оборудования Арендодателя, строго соблюдать действующие нормы и правила при эксплуатации такого оборудования, предъявляемых к деятельности Арендатора как эксплуатирующей грузоподъемное оборудование организации, включая, но не ограничиваясь, требования Правил устройства и безопасной эксплуатации грузоподъёмных кранов ПБ 10-382-00, утвержденных постановлением Госгостехнадзором России от 31.12.1999 № 98 (с изменениями), иных, действующих на дату использования грузоподъёмного оборудования норм законодательства, нести полную ответственность за безопасную эксплуатацию грузоподъёмного оборудования Арендодателя перед контролирующими и иными уполномоченными органами, а также  полную материальную ответственность перед сотрудниками и посетителями Арендатора, сотрудниками, арендаторами и посетителями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Арендодателя, любыми третьими лицами, которыми в результате эксплуатации Арендатором грузоподъемного оборудования Арендодателя может быть причинен ущерб.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2.2.30.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использования грузоподъёмного оборудования Арендодателя, предоставить квалифицированный, надлежащим образом подготовленный и допущенный к эксплуатации грузоподъемного оборудования персонал, разрабатывать и выдавать Арендодателю и на места производства работ до их начала проекты производства работ и иные документы, разработка (наличие) которых предусмотрена действующими нормативными актами, а также назначить лицо, ответственное за безопасную эксплуатацию грузоподъёмного оборудования Арендодателя,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и предоставлять Арендодателю подтверждающий назначение документ, не позднее 5 (Пяти) рабочих дней с момента подписания настоящего договора и/или назначения другого ответственного лица. Предоставить по требованию Арендодателя копии документов, подтверждающих квалификацию ответственных лиц по проведению работ на грузоподъёмном оборудовании Арендодателя.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2.2.31.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в случае намерения Арендатора подключить любое производственное (технологическое) оборудование к сетям Арендодателя, включая электросети, водопотребление, канализацию, Арендатор обязан до момента установки (монтажа, подключения) такого оборудования согласовать данное подключение с Арендодателем путём направления письменного уведомления с указанием типа, назначения оборудования и его характеристик а также предполагаемой даты подключения оборудования и приложением инструкций по эксплуатации оборудования и применяемых в нем веществ и материалов.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2.2.32.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в случае использования в своём производстве каких-либо химических веществ, Арендатор в течение 15 (Пятнадцати) дней с даты подписания настоящего Договора, либо 7 (Семь) рабочих дней с момента начала (окончания) использования химических веществ, обязуется предоставлять Арендодателю список данных веществ за подписью и печатью Арендатора, а также копии сертификатов соответствия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процессов производства, проектирования (включая изыскания), монтажа эксплуатации, хранения, перевозки, реализации и утилизации, материалов и производственного оборудования или иных объектов, применяемых Арендатором при производстве (оказании услуг), техническим регламентам, стандартам, сводам правил, выданных в соответствии с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действующим законодательством РФ, либо письмо о неприменении в производстве (оказании услуг) веществ, подлежащих в соответствии с действующим законодательством сертификации на соответствие их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техническим регламентам, стандартам, сводам правил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. 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2.2.33.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сдать Арендодателю дубликат ключей и/или карточек-ключей от Помещения в течение 3 (Трёх) рабочих дней с даты подписания акта приёма-передачи Помещения либо в этот же срок с момента замены ранее установленного, либо установки дополнительного замка.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spacing w:val="-6"/>
          <w:lang w:eastAsia="ru-RU"/>
        </w:rPr>
        <w:t>2.2.34.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проинформировать своих сотрудников о: 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необходимости соблюдения на территории бизнес-центра, в арендуемом Помещении, местах общего пользования бизнес-центра действующего законодательства о курении; 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об установленном Арендодателем запрете курения в бизнес-центре, за исключением специально отведенных для этого мест, обозначенных знаком «место для курения»; 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и обеспечить выполнение своими сотрудниками данных требований.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2.3.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Арендатор не вправе до выполнения обязательств, предусмотренных п. 3.3 и п. 3.4 настоящего Договора, указывать адрес Помещения в своих учредительных документах в качестве места нахождения Арендатора.</w:t>
      </w:r>
    </w:p>
    <w:p w:rsidR="00EE0FF8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2.4.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Арендатор обязуется не позднее одного месяца с момента прекращения действия настоящего Договора и при условии отсутствия у Арендатора иных законных оснований для нахождения в Помещении или в Здании внести в свои учредительные документы изменения, связанные с прекращением использования адреса Помещения или Здания в своих учредительных документах в качестве места своего нахождения. </w:t>
      </w:r>
    </w:p>
    <w:p w:rsidR="006F2ED5" w:rsidRPr="006F2ED5" w:rsidRDefault="006F2ED5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3. ПЛАТЕЖИ ПО ДОГОВОРУ</w:t>
      </w:r>
    </w:p>
    <w:p w:rsidR="00EE0FF8" w:rsidRPr="006F2ED5" w:rsidRDefault="00EE0FF8" w:rsidP="00EE0F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Арендная плата по настоящему Договору (далее – «Арендная плата») состоит из:</w:t>
      </w:r>
    </w:p>
    <w:p w:rsidR="00EE0FF8" w:rsidRPr="006F2ED5" w:rsidRDefault="00EE0FF8" w:rsidP="00EE0F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- Постоянной части арендной платы и</w:t>
      </w:r>
    </w:p>
    <w:p w:rsidR="00EE0FF8" w:rsidRPr="006F2ED5" w:rsidRDefault="00EE0FF8" w:rsidP="00EE0F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- Переменной части арендной платы.</w:t>
      </w:r>
    </w:p>
    <w:p w:rsidR="00EE0FF8" w:rsidRPr="006F2ED5" w:rsidRDefault="00EE0FF8" w:rsidP="00EE0FF8">
      <w:pPr>
        <w:tabs>
          <w:tab w:val="left" w:pos="5103"/>
        </w:tabs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Постоянная часть арендной платы указана в Приложении № 1 к настоящему Договору и включает в себя плату за пользование Помещением и стоимость въезда транспортных средств (ТС) Арендатора (его посетителей) в количестве, указанном в Приложении № 1 к настоящему Договору, на территорию Арендодателя. </w:t>
      </w:r>
    </w:p>
    <w:p w:rsidR="00EE0FF8" w:rsidRPr="006F2ED5" w:rsidRDefault="00EE0FF8" w:rsidP="00EE0F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Постоянная часть арендной платы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может быть изменена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Арендодателем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одностороннем порядке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течение срока действия настоящего Договора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и в случае его продления на новый срок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>: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увеличения общих расходов на содержание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Здания/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Помещения (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изменения ставки налога на имущество, ставки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lastRenderedPageBreak/>
        <w:t>земельного налога и т.п.)</w:t>
      </w:r>
      <w:r w:rsidR="007E3A56"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; - в иных случаях на усмотрение Арендодателя.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Новый размер Постоянной арендной платы устанавливается с даты, указанной в письменном уведомлении Арендодателя, которое он обязан вручить Арендатору не позднее, чем за 30 (Тридцать) </w:t>
      </w:r>
      <w:r w:rsidR="00670FC3"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календарных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дней до даты установления нового размера арендной платы.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ab/>
        <w:t>Арендная плата выплачивается Арендатором в безналичном порядке путём перечисления денежных средств на счёт Арендодателя, указанный в настоящем Договоре, если в счёте на оплату не будет указан иной счёт.</w:t>
      </w:r>
    </w:p>
    <w:p w:rsidR="00EE0FF8" w:rsidRPr="006F2ED5" w:rsidRDefault="00EE0FF8" w:rsidP="00EE0F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3.1.2.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Переменная часть арендной платы является неотъемлемой частью Арендной платы и включает в себя компенсацию дополнительных затрат и услуг Арендодателя, связанных с предоставлением Арендатору в аренду Помещений, перечень которых в зависимости от целевого использования Помещения (его части) (Приложение № 1 к настоящему Договору), включая порядок расчёта и оплаты Переменной части арендной платы указан в Приложении № 2 «Переменная часть арендной платы» к настоящему Договору.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уплачивает:</w:t>
      </w:r>
    </w:p>
    <w:p w:rsidR="00EE0FF8" w:rsidRPr="006F2ED5" w:rsidRDefault="00EE0FF8" w:rsidP="00EE0FF8">
      <w:pPr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Постоянную часть арендной платы по настоящему Договору - ежемесячно, не позднее </w:t>
      </w:r>
      <w:r w:rsidR="00AA3428" w:rsidRPr="006F2ED5">
        <w:rPr>
          <w:rFonts w:ascii="Times New Roman" w:eastAsia="Times New Roman" w:hAnsi="Times New Roman" w:cs="Times New Roman"/>
          <w:spacing w:val="-6"/>
          <w:lang w:eastAsia="ru-RU"/>
        </w:rPr>
        <w:t>0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5 (пятого) числа</w:t>
      </w:r>
      <w:r w:rsidR="00AA3428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текущего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месяца аренды;</w:t>
      </w:r>
    </w:p>
    <w:p w:rsidR="00EE0FF8" w:rsidRPr="006F2ED5" w:rsidRDefault="00EE0FF8" w:rsidP="00EE0FF8">
      <w:pPr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Переменную часть арендной платы по настоящему Договору - в соответствии с п. 10 Приложения № 2 «Переменная часть арендной платы» к настоящему Договору. </w:t>
      </w:r>
    </w:p>
    <w:p w:rsidR="00EE0FF8" w:rsidRPr="006F2ED5" w:rsidRDefault="00EE0FF8" w:rsidP="00EE0FF8">
      <w:pPr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При оплате Арендной платы Арендатор обязан указывать в поручении на перевод денежных средств номер и дату настоящего Договора либо реквизиты счёта Арендодателя, период оплаты и назначение платежа.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Отсутствие выставленного счета не является основанием для отказа от оплаты Постоянной части арендной платы со стороны Арендатора. Последний в этом случае обязан самостоятельно оплатить Постоянную часть арендной платы в сроки, указанные в настоящем пункте.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Постоянная часть арендной платы за последний месяц аренды уплачивается авансовым платежом  в течение 5 (Пяти) рабочих дней с момента подписания Договора. </w:t>
      </w:r>
    </w:p>
    <w:p w:rsidR="00EE0FF8" w:rsidRPr="006F2ED5" w:rsidRDefault="00EE0FF8" w:rsidP="00EE0FF8">
      <w:pPr>
        <w:tabs>
          <w:tab w:val="left" w:pos="6237"/>
        </w:tabs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Постоянная часть арендной платы за первый месяц аренды уплачивается авансовым платежом в течение 5 (Пяти) рабочих дней после подписания настоящего Договора.</w:t>
      </w:r>
    </w:p>
    <w:p w:rsidR="00EE0FF8" w:rsidRPr="006F2ED5" w:rsidRDefault="00EE0FF8" w:rsidP="00EE0FF8">
      <w:pPr>
        <w:tabs>
          <w:tab w:val="left" w:pos="6237"/>
        </w:tabs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        В случае, если указанный платеж не уплачен в течение 5 (пяти) рабочих дней со дня подписания настоящего Договора, Договор может быть расторгнут Арендодателем в одностороннем порядке с компенсацией Арендатором понесенных Арендодателем убытков. При этом предоплата, внесённая на основании п.3.3.</w:t>
      </w:r>
      <w:r w:rsidR="007A4A20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или 3.4.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настоящего Договора, рассматривается как неустойка и Арендатору не возвращается.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3.5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. За просрочку внесения Постоянной части арендной платы Арендатор уплачивает Арендодателю неустойку в размере 0,5% (Пять десятых процента) от суммы просроченного платежа за каждый день просрочки.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3.6.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Прекращение действия настоящего Договора не освобождает Арендатора от обязанности погасить имеющуюся задолженность по Арендной плате, а также уплатить неустойку. Стороны установили, что в случае прекращения действия договора независимо от оснований, в том числе: истечение срока его действия, одностороннего отказа Стороны, соглашения Сторон о его прекращении и др, Арендодатель имеет право начислить неустойку в размере до 0,5 %</w:t>
      </w:r>
      <w:r w:rsidR="007A4A20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от суммы просроченного платежа за каждый день просрочки уплаты Арендной платы со дня прекращения договора и по день фактической уплаты денежных средств. Так же неустойка в</w:t>
      </w:r>
      <w:r w:rsidR="0004673E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размере до 0,5 % от месячного размера  Постоянной части арендной платы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может быть начислена за несвоевременный возврат арендованного имущества</w:t>
      </w:r>
      <w:r w:rsidR="0004673E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при прекращении договора за каждый день просрочки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.     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3.7.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просрочки внесения составных частей Арендной платы, Арендодатель вправе запретить доступ Арендатору в Помещение, отключить Арендатора от систем электроснабжения и водоснабжения и/или применить право удержания любого имущества Арендатора до полного погашения задолженности, а также всех дополнительных расходов и штрафных санкций, возникших и связанных с удержанием. </w:t>
      </w:r>
      <w:r w:rsidR="00C50DC9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При этом арендная плата за период запрета доступа/отключения от коммунальных систем уплачивается в обычном порядке.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Если период удержания имущества превышает 30 (тридцать) календарных дней, а задолженность Арендатором не погашается, то Арендодатель имеет право удовлетворить свои требования за счет стоимости имущества путем его реализации во внесудебном порядке. В случае удержания Арендодателем имущества Арендодатель не несет ответственности перед  третьими лицами за правомерность удержания имущества, находившегося в переданном Арендатору Помещении.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lastRenderedPageBreak/>
        <w:t>3.8.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Денежное обязательство Арендатора перед Арендодателем считается исполненным с момента зачисления денежных средств на счет Арендодателя.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3.9.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наличия какой-либо задолженности по настоящему Договору со стороны Арендатора (в т.ч. наличия ущерба, подлежащего возмещению Арендодателю, неустоек за неисполнение или ненадлежащее исполнение обязательств по настоящему договору) и если полученных Арендодателем денежных средств недостаточно для уплаты предусмотренным Договором платежей и возмещения ущерба, то вне зависимости от назначения платежа, указанного в платёжном документе, Арендодатель направляет суммы платежей, произведенных Арендатором, на погашение задолженности Арендатора по Договору в следующей очерёдности:</w:t>
      </w:r>
    </w:p>
    <w:p w:rsidR="00100FD3" w:rsidRPr="006F2ED5" w:rsidRDefault="00100FD3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уплату просроченной задолженности по Постоянной части арендной платы;</w:t>
      </w:r>
    </w:p>
    <w:p w:rsidR="00100FD3" w:rsidRPr="006F2ED5" w:rsidRDefault="00100FD3" w:rsidP="00100FD3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уплату просроченной задолженности по Переменной части арендной платы;</w:t>
      </w:r>
    </w:p>
    <w:p w:rsidR="00100FD3" w:rsidRPr="006F2ED5" w:rsidRDefault="00100FD3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на уплату текущей задолженности по Постоянной и </w:t>
      </w:r>
      <w:r w:rsidR="008C2D25" w:rsidRPr="006F2ED5">
        <w:rPr>
          <w:rFonts w:ascii="Times New Roman" w:eastAsia="Times New Roman" w:hAnsi="Times New Roman" w:cs="Times New Roman"/>
          <w:spacing w:val="-6"/>
          <w:lang w:eastAsia="ru-RU"/>
        </w:rPr>
        <w:t>П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еременной части Арендной платы;</w:t>
      </w:r>
    </w:p>
    <w:p w:rsidR="00100FD3" w:rsidRPr="006F2ED5" w:rsidRDefault="00100FD3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уплату неустоек за неисполнение или ненадлежащее исполнение обязательств по настоящему Договору;</w:t>
      </w:r>
    </w:p>
    <w:p w:rsidR="00EE0FF8" w:rsidRPr="006F2ED5" w:rsidRDefault="00EE0FF8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на </w:t>
      </w:r>
      <w:r w:rsidR="00100FD3" w:rsidRPr="006F2ED5">
        <w:rPr>
          <w:rFonts w:ascii="Times New Roman" w:eastAsia="Times New Roman" w:hAnsi="Times New Roman" w:cs="Times New Roman"/>
          <w:spacing w:val="-6"/>
          <w:lang w:eastAsia="ru-RU"/>
        </w:rPr>
        <w:t>возмещение убытков Арендодателя.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3.10.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Все расходы и издержки, связанные с выставлением счетов, несет Арендодатель, расходы в связи с оплатой счетов - Арендатор.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Стоимость улучшений, не отделимых без вреда для  Помещения,  произведенных Арендатором без разрешения Арендодателя, возмещению не подлежит.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 ОТВЕТСТВЕННОСТЬ СТОРОН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Сторона, не исполнившая или исполнившая ненадлежащим образом обязательства по настоящему Договору, несет ответственность в соответствии с действующим законодательством РФ.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За нарушение сроков, указанных в п.п. 2.2.1, 2.2.8, 2.2.9 настоящего Договора,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br/>
        <w:t xml:space="preserve">Арендодатель имеет право взыскать с Арендатора Арендную плату на условиях настоящего Договора за все время просрочки, а так же пеню в размере 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0,1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% от месячной Постоянной части арендной платы за каждый день просрочки.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4.3.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Арендатор несет ответственность за нарушения установленных законодательством экологических и природоохранных норм на данной территории, в том числе самостоятельно осуществляет деятельность по обращению с отходами, возникшими в результате своей деятельности (несет ответственность за образование отходов, за места временного накопление отходов, вывоз, самостоятельно осуществляет ведение природоохранной документации в соответствии с установленным законодательством.). В случае загрязнения Арендатором окружающей среды, в результате своей деятельности, Арендатор уплачивает Арендодателю штраф в размере месячной арендной платы, а также возмещает Арендодателю в полном объёме причинённые убытки, возникшие в результате загрязнения Арендатором  окружающей среды.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нарушения условий п. 2.2.14 настоящего Договора Арендатор оплачивает Арендодателю штраф в размере месячной Постоянной части арендной платы.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4.5.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нарушения Арендатором условий п.п. 2.2.10, 2.2.33 настоящего Договора, Арендатор возмещает Арендодателю ущерб, нанесённый имуществу Арендодателя, а также обязуется обеспечить Арендодателю беспрепятственный доступ в Помещение для немедленного принятия мер по устранению обстоятельств, препятствующих возможности Арендатора пользоваться арендуемым Помещением. В противном случае, Арендодатель не несёт ответственности за причинение ущерба имуществу Арендатора, имуществу сотрудников Арендатора и/или имуществу третьих лиц, находящемуся в Помещении.</w:t>
      </w:r>
    </w:p>
    <w:p w:rsidR="008F7CE8" w:rsidRPr="006F2ED5" w:rsidRDefault="008F7CE8" w:rsidP="008F7CE8">
      <w:pPr>
        <w:spacing w:after="0"/>
        <w:jc w:val="both"/>
        <w:rPr>
          <w:rFonts w:ascii="Times New Roman" w:hAnsi="Times New Roman" w:cs="Times New Roman"/>
        </w:rPr>
      </w:pPr>
      <w:r w:rsidRPr="006F2ED5">
        <w:rPr>
          <w:rFonts w:ascii="Times New Roman" w:hAnsi="Times New Roman" w:cs="Times New Roman"/>
          <w:b/>
        </w:rPr>
        <w:t>4.5.1.</w:t>
      </w:r>
      <w:r w:rsidRPr="006F2ED5">
        <w:rPr>
          <w:rFonts w:ascii="Times New Roman" w:hAnsi="Times New Roman" w:cs="Times New Roman"/>
        </w:rPr>
        <w:t xml:space="preserve"> В случае если действиями/бездействием (в том числе неисполнением договорных обязанностей) Арендатора/его сотрудников причинен вред имуществу Арендодателя/третьих лиц или возникла угроза причинения такого вреда, Арендодатель может потребовать от Арендатора, помимо возмещения убытков, уплаты штрафа в размере от 10 до 100 процентов Постоянной части арендной платы, уплачиваемой Арендатором в месяц.</w:t>
      </w:r>
    </w:p>
    <w:p w:rsidR="00EE0FF8" w:rsidRPr="006F2ED5" w:rsidRDefault="00EE0FF8" w:rsidP="008F7CE8">
      <w:pPr>
        <w:tabs>
          <w:tab w:val="left" w:pos="4678"/>
        </w:tabs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4.6.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превышения Арендатором установленного лимита мощности потребляемой электроэнергии (п.4 Приложения № 2«Переменная часть арендной платы»  к настоящему Договору), Арендатор уплачивает штраф в размере 50.000 (Пятьдесят тысяч) рублей за каждый факт нарушения лимита, а также возмещает Арендодателю причинённые убытки, возникшие в результате превышения Арендатором установленного лимита мощности потребляемой электроэнергии, в полном объеме.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4.7.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нарушения Арендатором п. 2.2.19 настоящего Договора предоплата, полученная в соответствии с п. 3.3. Договора рассматривается как штраф и Арендатору не возвращается. Оплата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штрафных санкций не освобождают Арендатора от обязанности оплаты Арендной платы за период, указанный в п.2.2.19 настоящего Договора.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нарушения Арендатором п. 2.3, п. 2.2.34 настоящего Договора Арендатор по требованию Арендодателя обязуется уплатить штраф в размере до 10 000 (Десять тысяч) рублей в течение 5 (пяти) дней с момента получения соответствующего требования Арендодателя.</w:t>
      </w:r>
    </w:p>
    <w:p w:rsidR="00FD6301" w:rsidRPr="006F2ED5" w:rsidRDefault="00FD6301" w:rsidP="00FD6301">
      <w:pPr>
        <w:spacing w:after="0" w:line="276" w:lineRule="exact"/>
        <w:jc w:val="both"/>
        <w:rPr>
          <w:rFonts w:ascii="Times New Roman" w:hAnsi="Times New Roman" w:cs="Times New Roman"/>
        </w:rPr>
      </w:pPr>
      <w:r w:rsidRPr="006F2ED5">
        <w:rPr>
          <w:rFonts w:ascii="Times New Roman" w:hAnsi="Times New Roman" w:cs="Times New Roman"/>
          <w:b/>
          <w:bCs/>
        </w:rPr>
        <w:t xml:space="preserve">4.9. </w:t>
      </w:r>
      <w:r w:rsidRPr="006F2ED5">
        <w:rPr>
          <w:rFonts w:ascii="Times New Roman" w:hAnsi="Times New Roman" w:cs="Times New Roman"/>
        </w:rPr>
        <w:t>В случае нарушения Арендатором п. 2.4 настоящего Договора, Арендатор по требованию Арендодателя обязуется уплатить штраф в размере Постоянной части арендной платы за каждый месяц нарушения за период с момента прекращения права пользования Помещением по дату государственной регистрации изменений в учредительных документах Арендатора, связанных с изменением его места нахождения. Указанный штраф уплачивается Арендатором в течение 5 (пяти) календарных дней с момента получения соответствующего требования Арендодателя.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4.10.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нарушения Арендатором условий п.п. 2.2.31, 2.2.32, настоящего Договора  Арендатор обязуется оплатить (возместить) Арендодателю все платежи (расходы), включая штрафные санкции, связанные с наступлением событий, к которым привело нарушение условий вышеуказанных пунктов, которые будут выставлены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 получения Арендатором письменного уведомления Арендодателя.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Одновременно с уведомлением об оплате, Арендодатель предоставляет Арендатору копию предписания или уведомления уполномоченного органа или организации. Предусмотренный настоящим пунктом срок для оплаты (возмещения расходов) может быть сокращен в случае, если предписанием или уведомлением уполномоченного органа (организации) предусмотрен меньший срок для оплаты, либо увеличен Арендодателем по своему усмотрению.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нарушения Арендатором срока выплаты предусмотренных настоящим пунктом платежей, Арендатор обязуется уплатить Арендодателю по требованию последнего пеню в размере 0,1% от подлежащей уплате суммы за каждый день просрочки платежа.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неисполнения Арендатором обязательства, предусмотренного пунктом 2.2.33 Договора, Арендатор по требованию Арендодателя уплачивает Арендодателю пени в размере 0,1% от суммы ежемесячной Постоянной части арендной платы за каждый день неисполнения обязательства. Если просрочка исполнения Арендатором обязательства по пункту 2.2.33 Договора составляет более 1 (Одного) месяца, Арендодатель вправе отказаться от исполнения Договора в порядке, предусмотренном п. 7.5 Договора, а также потребовать возмещения расходов, которые понесет Арендодатель для замены замков и/или изготовления новых карточек-ключей.   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4.12.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наступления событий, указанных в п. 4.2, 4.3, 4.4, 4.6  Договора, Арендатор обязан оплатить неустойки, либо платёж в течение 5 (пяти) календарных дней с момента направления  Арендодателем соответствующего уведомления.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Уплата штрафных санкций, а также возмещение убытков - не освобождает Арендатора от исполнения своих обязательств в натуре.</w:t>
      </w:r>
    </w:p>
    <w:p w:rsidR="00231B6C" w:rsidRPr="006F2ED5" w:rsidRDefault="00EE0FF8" w:rsidP="00231B6C">
      <w:pPr>
        <w:spacing w:after="0" w:line="276" w:lineRule="exact"/>
        <w:jc w:val="both"/>
        <w:rPr>
          <w:rFonts w:ascii="Times New Roman" w:hAnsi="Times New Roman" w:cs="Times New Roman"/>
          <w:b/>
          <w:bCs/>
          <w:spacing w:val="-6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не несет ответственности за неисполнение или ненадлежащее исполнение своих обязательств по настоящему Договору, если оно вызвано действиями (бездействием) государственных или муниципальных органов и учреждений.</w:t>
      </w:r>
      <w:r w:rsidR="00231B6C" w:rsidRPr="006F2ED5">
        <w:rPr>
          <w:rFonts w:ascii="Times New Roman" w:hAnsi="Times New Roman" w:cs="Times New Roman"/>
          <w:b/>
          <w:bCs/>
          <w:spacing w:val="-6"/>
        </w:rPr>
        <w:t xml:space="preserve"> </w:t>
      </w:r>
    </w:p>
    <w:p w:rsidR="00231B6C" w:rsidRDefault="00231B6C" w:rsidP="00231B6C">
      <w:pPr>
        <w:spacing w:after="0" w:line="276" w:lineRule="exact"/>
        <w:jc w:val="both"/>
        <w:rPr>
          <w:rFonts w:ascii="Times New Roman" w:hAnsi="Times New Roman" w:cs="Times New Roman"/>
          <w:spacing w:val="-6"/>
        </w:rPr>
      </w:pPr>
      <w:r w:rsidRPr="006F2ED5">
        <w:rPr>
          <w:rFonts w:ascii="Times New Roman" w:hAnsi="Times New Roman" w:cs="Times New Roman"/>
          <w:b/>
          <w:bCs/>
          <w:spacing w:val="-6"/>
        </w:rPr>
        <w:t>4.15.</w:t>
      </w:r>
      <w:r w:rsidRPr="006F2ED5">
        <w:rPr>
          <w:rFonts w:ascii="Times New Roman" w:hAnsi="Times New Roman" w:cs="Times New Roman"/>
          <w:spacing w:val="-6"/>
        </w:rPr>
        <w:t xml:space="preserve"> В случае одностороннего отказа Арендатора от исполнения настоящего Договора до </w:t>
      </w:r>
      <w:r w:rsidR="006F2ED5" w:rsidRPr="00B73838">
        <w:rPr>
          <w:rFonts w:ascii="Times New Roman" w:hAnsi="Times New Roman" w:cs="Times New Roman"/>
          <w:b/>
          <w:bCs/>
          <w:spacing w:val="-6"/>
        </w:rPr>
        <w:t xml:space="preserve">«01» </w:t>
      </w:r>
      <w:r w:rsidR="00B73838" w:rsidRPr="00B73838">
        <w:rPr>
          <w:rFonts w:ascii="Times New Roman" w:hAnsi="Times New Roman" w:cs="Times New Roman"/>
          <w:b/>
          <w:bCs/>
          <w:spacing w:val="-6"/>
        </w:rPr>
        <w:t>ма</w:t>
      </w:r>
      <w:r w:rsidR="006F2ED5" w:rsidRPr="00B73838">
        <w:rPr>
          <w:rFonts w:ascii="Times New Roman" w:hAnsi="Times New Roman" w:cs="Times New Roman"/>
          <w:b/>
          <w:bCs/>
          <w:spacing w:val="-6"/>
        </w:rPr>
        <w:t>я 201</w:t>
      </w:r>
      <w:r w:rsidR="00B73838" w:rsidRPr="00B73838">
        <w:rPr>
          <w:rFonts w:ascii="Times New Roman" w:hAnsi="Times New Roman" w:cs="Times New Roman"/>
          <w:b/>
          <w:bCs/>
          <w:spacing w:val="-6"/>
        </w:rPr>
        <w:t>9</w:t>
      </w:r>
      <w:r w:rsidR="00B73838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>года</w:t>
      </w:r>
      <w:r w:rsidR="00186BA3" w:rsidRPr="006F2ED5">
        <w:rPr>
          <w:rFonts w:ascii="Times New Roman" w:hAnsi="Times New Roman" w:cs="Times New Roman"/>
          <w:b/>
          <w:bCs/>
          <w:color w:val="FF0000"/>
          <w:spacing w:val="-6"/>
        </w:rPr>
        <w:t xml:space="preserve"> </w:t>
      </w:r>
      <w:r w:rsidRPr="006F2ED5">
        <w:rPr>
          <w:rFonts w:ascii="Times New Roman" w:hAnsi="Times New Roman" w:cs="Times New Roman"/>
          <w:spacing w:val="-6"/>
        </w:rPr>
        <w:t>Арендатор уплачивает штраф в размере Постоянной части арендной платы за один месяц. Сумма штрафа может быть удержана из платежей Арендатора внесенных согласно п. 3.3. и/или 3.4. настоящего Договора, которые при одностороннем отказе Арендатора от Договора, на условиях предусмотренных настоящим пунктом, становятся обеспечительным платежом. В остальной части, после удержания штрафа, суммы подлежат возврату Арендатору в течение 5-ти рабочих дней.</w:t>
      </w:r>
    </w:p>
    <w:p w:rsidR="006F2ED5" w:rsidRPr="006F2ED5" w:rsidRDefault="006F2ED5" w:rsidP="00231B6C">
      <w:pPr>
        <w:spacing w:after="0" w:line="276" w:lineRule="exact"/>
        <w:jc w:val="both"/>
        <w:rPr>
          <w:rFonts w:ascii="Times New Roman" w:hAnsi="Times New Roman" w:cs="Times New Roman"/>
          <w:spacing w:val="-6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 ОСОБЫЕ УСЛОВИЯ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отвечает за всякое ухудшение имущества, вызванное действиями Арендатора или третьих лиц, которые пользовались Помещением или находились в нём (работники, посетители).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имеет право приостановки всех видов работ и эксплуатации оборудования в арендуемых Помещениях, при выявлении грубых нарушений Арендатором правил и норм, обязательных к соблюдению и исполнению в РФ.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Должностные лица Арендодателя имеют право беспрепятственного прохода в арендуемые Арендатором Помещения для осуществления, в присутствии представителя Арендатора, контроля за выполнением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 xml:space="preserve">настоящего Договора в целом, норм и правил, указанных в п.п. 2.2.6, 2.2.26, а также для учёта расхода электроэнергии, водопотребления, работы грузоподъёмных механизмов, проведения ремонтных работ. 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После получения Арендодателем уведомления о намерении Арендатора освободить занимаемое Помещение в соответствии с п.2.2.19 настоящего Договора, Арендатор обязан в любое, удобное для Арендодателя время допускать представителей последнего и третьих лиц для просмотра Помещения на предмет его аренды другим арендатором. При этом третьи лица могут производить осмотр Помещения только в присутствии представителя Арендодателя.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уведомления Арендатором Арендодателя о своем желании досрочно освободить занимаемое Помещение согласно условиям п.2.2.19 настоящего Договора, Арендодатель вправе установить Арендатору для освобождения Помещения срок более короткий, чем указан в п.2.2.19 Договора, но в любом случае не менее 14 (Четырнадцати) календарных дней с даты получения Арендодателем уведомления Арендатора.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5.5.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ухудшения состояния офисного помещения, Арендатор обязан произвести косметический ремонт данного помещения и передать помещение Арендодателю в состоянии не худшем, чем оно было передано Арендатору при подписании настоящего Договора.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5.6.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Проход сотрудников Арендатора в Помещение осуществляется на основании пропусков, оформляемых Арендодателем на основании письменных заявок Арендатора.   </w:t>
      </w:r>
    </w:p>
    <w:p w:rsidR="00EE0FF8" w:rsidRPr="006F2ED5" w:rsidRDefault="00EE0FF8" w:rsidP="00EE0FF8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работников, являющихся иностранными гражданами (лицами без гражданства) Арендатор обязуется предоставить Арендодателю одновременно с заявкой на пропуск(а), но в любом случае не позднее 5 (Пять) дней с даты получения соответствующего требования Арендодателя, надлежащим образом заверенные копии (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i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)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 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документов, подтверждающих личность иностранного гражданина (лица без гражданства), и (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ii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)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 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уведомлений контролирующих органов о принятии иностранного гражданина (лица без гражданства) на работу (Федеральная миграционная служба по Санкт-Петербургу и Ленинградской области, государственная служба занятости города Санкт-Петербурга, налоговая инспекция по месту постановки иностранного гражданина (лица без гражданства) на учёт и др.). В случае непредставления указанных документов, Арендодатель вправе отказать Арендатору в оформлении пропуска на соответствующего работника, а также запретить допуск иностранных граждан (лиц без гражданства) в арендуемые помещения и на территорию Арендодателя.</w:t>
      </w:r>
    </w:p>
    <w:p w:rsidR="00EE0FF8" w:rsidRPr="006F2ED5" w:rsidRDefault="00EE0FF8" w:rsidP="00EE0FF8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6. СРОК ДЕЙСТВИЯ ДОГОВОРА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6.1.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Помещение предоставляется в аренду на срок 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с 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 xml:space="preserve">«01» </w:t>
      </w:r>
      <w:r w:rsidR="00B73838">
        <w:rPr>
          <w:rFonts w:ascii="Times New Roman" w:hAnsi="Times New Roman" w:cs="Times New Roman"/>
          <w:b/>
          <w:bCs/>
          <w:spacing w:val="-6"/>
        </w:rPr>
        <w:t>ма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>я 201</w:t>
      </w:r>
      <w:r w:rsidR="00B73838">
        <w:rPr>
          <w:rFonts w:ascii="Times New Roman" w:hAnsi="Times New Roman" w:cs="Times New Roman"/>
          <w:b/>
          <w:bCs/>
          <w:spacing w:val="-6"/>
        </w:rPr>
        <w:t>9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 xml:space="preserve"> года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по «3</w:t>
      </w:r>
      <w:r w:rsidR="00B73838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1</w:t>
      </w:r>
      <w:r w:rsidR="00186BA3"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»</w:t>
      </w:r>
      <w:r w:rsidR="00DD7D71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="00B73838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марта</w:t>
      </w:r>
      <w:r w:rsidR="00DD7D71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20</w:t>
      </w:r>
      <w:r w:rsidR="00B73838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20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 г</w:t>
      </w:r>
      <w:r w:rsidR="001A2676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ода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(включительно).</w:t>
      </w:r>
    </w:p>
    <w:p w:rsidR="003A0CC8" w:rsidRPr="006F2ED5" w:rsidRDefault="003A0CC8" w:rsidP="003A0CC8">
      <w:pPr>
        <w:spacing w:after="0" w:line="276" w:lineRule="exact"/>
        <w:jc w:val="both"/>
        <w:rPr>
          <w:rFonts w:ascii="Times New Roman" w:hAnsi="Times New Roman" w:cs="Times New Roman"/>
          <w:spacing w:val="-6"/>
          <w:position w:val="6"/>
        </w:rPr>
      </w:pPr>
      <w:r w:rsidRPr="006F2ED5">
        <w:rPr>
          <w:rFonts w:ascii="Times New Roman" w:hAnsi="Times New Roman" w:cs="Times New Roman"/>
          <w:b/>
          <w:bCs/>
          <w:spacing w:val="-6"/>
          <w:position w:val="6"/>
        </w:rPr>
        <w:t>6.2.</w:t>
      </w:r>
      <w:r w:rsidRPr="006F2ED5">
        <w:rPr>
          <w:rFonts w:ascii="Times New Roman" w:hAnsi="Times New Roman" w:cs="Times New Roman"/>
          <w:b/>
          <w:spacing w:val="-6"/>
          <w:position w:val="6"/>
        </w:rPr>
        <w:t xml:space="preserve"> </w:t>
      </w:r>
      <w:r w:rsidRPr="006F2ED5">
        <w:rPr>
          <w:rFonts w:ascii="Times New Roman" w:hAnsi="Times New Roman" w:cs="Times New Roman"/>
          <w:spacing w:val="-6"/>
          <w:position w:val="6"/>
        </w:rPr>
        <w:t>Договор считается заключенным на новый срок на тех же условиях, если Арендатор, не менее чем за 60 рабочих дней до окончания срока действия Договора, не заявит о своем отказе от возобновления Договора на новый срок.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6.3.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 При заключении договора аренды на новый срок условия договора могут быть изменены.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trike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 РАСТОРЖЕНИЕ ДОГОВОРА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Договор может быть изменен или расторгнут в любое время по соглашению Сторон.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вправе в одностороннем порядке отказаться от исполнения настоящего Договора в следующих случаях: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пользуется Помещением с существенным нарушением условий настоящего Договора или при использовании под цели, не предусмотренные пунктом 1.1. настоящего Договора.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существенно ухудшает техническое состояние Помещения и нарушает обязанности по п.п. 2.2.3, 2.2.4, 2.2.5, 2.2.6, 2.2.15, 2.2.16, 2.2.31, 2.2.32 настоящего Договора;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более одного раза нарушит сроки внесения Арендной платы более, чем на 5 (Пять) календарных дней по истечении установленного п. 3.2. настоящего Договора срока, либо внесёт Арендную плату не в полном объёме.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нарушает сроки, установленные п.3.3. настоящего Договора, более чем на 5 (Пять) календарных дней;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7.2.5.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нарушает свои обязательства в соответствии с п. п. 2.2.11, 2.2.12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7.3.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Договор может быть расторгнут по требованию Арендатора судом в случаях, когда: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7.3.1.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 задерживает  передачу  Помещения  Арендатору  более  чем   на   14 (Четырнадцать) календарных дней;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7.3.2.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Помещение в силу обстоятельств, за которые Арендатор не отвечает, окажется в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br/>
        <w:t>состоянии, не пригодном для использования.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ab/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lastRenderedPageBreak/>
        <w:t>7.4.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EE18B2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Стороны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вправе в любое время в одностороннем порядке отказаться от исполнения Договора, с </w:t>
      </w:r>
      <w:r w:rsidR="00F362B5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обязательным письменным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уведомлением об этом </w:t>
      </w:r>
      <w:r w:rsidR="00EE18B2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другой стороны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за 60 (Шестьдесят) рабочих дней.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7.5.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отказа Арендодателя от исполнения настоящего Договора в одностороннем порядке, предусмотренном п. 7.2. Договор считается расторгнутым с момента отправления соответствующего письменного уведомления в адрес Арендатора, указанный в настоящем Договоре, либо вручение такого уведомления Арендатору.</w:t>
      </w:r>
      <w:r w:rsidRPr="006F2ED5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 В случае, когда в уведомлении о расторжении Договора указана иная дата его прекращения, Договор считается расторгнутым с даты указанной в уведомлении Арендодателя.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8.ФОРС-МАЖОРНЫЕ ОБСТОЯТЕЛЬСТВА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При наступлении и прекращении указанных в п.8.1 настоящего Договора обстоятельств, сторона по договору, для которой создалась невозможность исполнения ее обязательств по договору, должна незамедлительно (не позднее 3-х рабочих дней с момента наступления таких обстоятельств) известить об этом другую сторону в письменной форме.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если форс-мажорные обстоятельства продолжают действовать более двух месяцев,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F86388" w:rsidRPr="006F2ED5" w:rsidRDefault="00F8638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 ЗАКЛЮЧИТЕЛЬНЫЕ ПОЛОЖЕНИЯ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Вопросы,   не   предусмотренные   настоящим   договором,   регулируются   действующим законодательством РФ.</w:t>
      </w:r>
    </w:p>
    <w:p w:rsidR="00F86388" w:rsidRPr="006F2ED5" w:rsidRDefault="00F86388" w:rsidP="00F86388">
      <w:pPr>
        <w:spacing w:after="0" w:line="270" w:lineRule="atLeast"/>
        <w:jc w:val="both"/>
        <w:rPr>
          <w:rFonts w:ascii="Times New Roman" w:hAnsi="Times New Roman" w:cs="Times New Roman"/>
          <w:spacing w:val="-6"/>
        </w:rPr>
      </w:pPr>
      <w:r w:rsidRPr="006F2ED5">
        <w:rPr>
          <w:rFonts w:ascii="Times New Roman" w:hAnsi="Times New Roman" w:cs="Times New Roman"/>
          <w:b/>
          <w:spacing w:val="-6"/>
        </w:rPr>
        <w:t>9.2.</w:t>
      </w:r>
      <w:r w:rsidRPr="006F2ED5">
        <w:rPr>
          <w:rFonts w:ascii="Times New Roman" w:hAnsi="Times New Roman" w:cs="Times New Roman"/>
          <w:spacing w:val="-6"/>
        </w:rPr>
        <w:t xml:space="preserve"> Все споры, которые могут возникнуть из настоящего договора или в связи с ним, подлежат урегулированию, в первую очередь, путем переговоров (досудебное урегулирование) в течение 15</w:t>
      </w:r>
      <w:r w:rsidR="0085200D" w:rsidRPr="006F2ED5">
        <w:rPr>
          <w:rFonts w:ascii="Times New Roman" w:hAnsi="Times New Roman" w:cs="Times New Roman"/>
          <w:spacing w:val="-6"/>
        </w:rPr>
        <w:t xml:space="preserve"> </w:t>
      </w:r>
      <w:r w:rsidRPr="006F2ED5">
        <w:rPr>
          <w:rFonts w:ascii="Times New Roman" w:hAnsi="Times New Roman" w:cs="Times New Roman"/>
          <w:spacing w:val="-6"/>
        </w:rPr>
        <w:t>(календарных) дней со дня направления претензии (требования) другой стороне. В случае если стороны не достигнут согласия или в течение 15 (пятнадцати) дней не будет получен ответ от стороны, споры передаются на разрешение в Арбитражный суд Санкт-Петербурга и Ленинградской области. В случае, если стороной Договора является физическое лицо, не имеющее статуса индивидуального предпринимателя, все споры, которые могут возникнуть из настоящего договора или в связи с ним, могут разрешаться путем переговоров. В случае если стороны не достигнут согласия, споры передаются на разрешение в Калининский районный суд Санкт-Петербурга (договорная подсудность).</w:t>
      </w:r>
    </w:p>
    <w:p w:rsidR="00814D7E" w:rsidRPr="006F2ED5" w:rsidRDefault="00814D7E" w:rsidP="00814D7E">
      <w:pPr>
        <w:spacing w:after="0" w:line="270" w:lineRule="atLeast"/>
        <w:jc w:val="both"/>
        <w:rPr>
          <w:rFonts w:ascii="Times New Roman" w:hAnsi="Times New Roman" w:cs="Times New Roman"/>
          <w:spacing w:val="-2"/>
        </w:rPr>
      </w:pPr>
      <w:r w:rsidRPr="006F2ED5">
        <w:rPr>
          <w:rFonts w:ascii="Times New Roman" w:hAnsi="Times New Roman" w:cs="Times New Roman"/>
          <w:b/>
          <w:bCs/>
          <w:spacing w:val="-2"/>
        </w:rPr>
        <w:t>9.3.</w:t>
      </w:r>
      <w:r w:rsidRPr="006F2ED5">
        <w:rPr>
          <w:rFonts w:ascii="Times New Roman" w:hAnsi="Times New Roman" w:cs="Times New Roman"/>
          <w:spacing w:val="-2"/>
        </w:rPr>
        <w:t xml:space="preserve"> Договор составлен и подписан в двух экземплярах, имеющих одинаковую юридическую силу, по одному для каждой из сторон.</w:t>
      </w:r>
    </w:p>
    <w:p w:rsidR="00EE0FF8" w:rsidRPr="006F2ED5" w:rsidRDefault="00EE0FF8" w:rsidP="00F8638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Любые изменения и дополнения к настоящему договору действительны только и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F86388" w:rsidRPr="006F2ED5" w:rsidRDefault="00F86388" w:rsidP="00F86388">
      <w:pPr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9.5.</w:t>
      </w:r>
      <w:r w:rsidRPr="006F2ED5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 Все уведомления, запросы, претензии (требования) или иные сообщения (корреспонденция), предоставляемые Сторонами друг другу, должны быть оформлены в письменном виде и направлены получающей Стороне по почте (заказным письмом), или вручены под роспись представителю, или с курьером, либо отправлены по электронной почте, адрес которой указывается в разделе 10 настоящего Договора, как будет сочтено целесообразным. Датой получения корреспонденции считается момент получения почтового отправления,  в том числе заказной корреспонденции (в случае отправления по почте), дата росписи в получении сотрудником/представителем Арендатора, или день доставки в случае отправления корреспонденции с курьером,  или дата отправки сообщения по электронной почте (в случае отправки по электронной почте) за исключением условий пункта 7.5 настоящего Договора.</w:t>
      </w:r>
    </w:p>
    <w:p w:rsidR="00EE0FF8" w:rsidRPr="006F2ED5" w:rsidRDefault="00EE0FF8" w:rsidP="00F86388">
      <w:pPr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9.6.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Все уведомления и сообщения направляются по адресам Сторон, указанным в разделе 10 настоящего Договора. В случае изменения адреса, одна Сторона должна уведомить другую Сторону не позднее 5 (пяти) рабочих дней с даты такого изменения. В случае отсутствия такого уведомления, Сторона, нарушившая данный пункт, не  вправе  ссылаться на факт не получения уведомления или сообщения.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9.7.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Стороны обязаны соблюдать конфиденциальность в отношении информации, ставшей им         известной в результате заключения и исполнения настоящего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9.8. 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С даты подписания Сторонами настоящего договора: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- утрачивают силу все имеющиеся ранее письменные и устные договоренности и соглашения между Сторонами, касающи</w:t>
      </w:r>
      <w:r w:rsidR="006C26AC" w:rsidRPr="006F2ED5">
        <w:rPr>
          <w:rFonts w:ascii="Times New Roman" w:eastAsia="Times New Roman" w:hAnsi="Times New Roman" w:cs="Times New Roman"/>
          <w:spacing w:val="-6"/>
          <w:lang w:eastAsia="ru-RU"/>
        </w:rPr>
        <w:t>еся предмета и условий договора.</w:t>
      </w:r>
    </w:p>
    <w:p w:rsidR="00EE0FF8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spacing w:val="-6"/>
          <w:lang w:eastAsia="ru-RU"/>
        </w:rPr>
        <w:t>9.9.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Стороны договора договорились о том, что со стороны Арендодателя все страницы договора кроме последней, могут быть подписаны при помощи факсимильного воспроизведения подписи генерального директора. Это правило не распространяется на последнюю страницу договора и приложения/акты/дополнительные соглашения к договору, которые подписываются руководителем/представителем Арендодателя собственноручно за исключением Приложения «Перечень технических параметров», которое так же может быть подписано при помощи факсимильного воспроизведения подписи.</w:t>
      </w:r>
    </w:p>
    <w:p w:rsidR="006F2ED5" w:rsidRPr="006F2ED5" w:rsidRDefault="006F2ED5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Default="00EE0FF8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eastAsia="ru-RU"/>
        </w:rPr>
        <w:t>10. ЮРИДИЧЕСКИЕ АДРЕСА, РЕКВИЗИТЫ И ПОДПИСИ СТОРОН</w:t>
      </w:r>
    </w:p>
    <w:p w:rsidR="006F2ED5" w:rsidRPr="002C7CA9" w:rsidRDefault="006F2ED5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eastAsia="ru-RU"/>
        </w:rPr>
      </w:pPr>
    </w:p>
    <w:tbl>
      <w:tblPr>
        <w:tblW w:w="10040" w:type="dxa"/>
        <w:tblInd w:w="-106" w:type="dxa"/>
        <w:tblLook w:val="01E0" w:firstRow="1" w:lastRow="1" w:firstColumn="1" w:lastColumn="1" w:noHBand="0" w:noVBand="0"/>
      </w:tblPr>
      <w:tblGrid>
        <w:gridCol w:w="5003"/>
        <w:gridCol w:w="5002"/>
        <w:gridCol w:w="35"/>
      </w:tblGrid>
      <w:tr w:rsidR="00EE0FF8" w:rsidRPr="002C7CA9" w:rsidTr="00103800">
        <w:trPr>
          <w:gridAfter w:val="1"/>
          <w:wAfter w:w="35" w:type="dxa"/>
          <w:trHeight w:val="2894"/>
        </w:trPr>
        <w:tc>
          <w:tcPr>
            <w:tcW w:w="5003" w:type="dxa"/>
          </w:tcPr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Арендодатель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ЗАО «Литовская, 10»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ОГРН 1037804048226</w:t>
            </w:r>
          </w:p>
          <w:p w:rsidR="00EE0FF8" w:rsidRPr="002C7CA9" w:rsidRDefault="00EE0FF8" w:rsidP="00EE0FF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ИНН 7802212490 КПП 780201001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194100, г. Санкт-Петербург, ул. Литовская, д. 10</w:t>
            </w:r>
          </w:p>
          <w:p w:rsidR="00A415D3" w:rsidRDefault="00A415D3" w:rsidP="00A4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Р/с: </w:t>
            </w:r>
            <w:r>
              <w:rPr>
                <w:rFonts w:ascii="Times New Roman" w:hAnsi="Times New Roman" w:cs="Times New Roman"/>
              </w:rPr>
              <w:t>40702810700000003183</w:t>
            </w:r>
          </w:p>
          <w:p w:rsidR="00A415D3" w:rsidRDefault="00A415D3" w:rsidP="00A4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ФИЛИАЛ "ЦЕНТРАЛЬНЫЙ" БАНКА ВТБ (ПАО) Г. МОСКВА</w:t>
            </w:r>
          </w:p>
          <w:p w:rsidR="00EE0FF8" w:rsidRPr="00A415D3" w:rsidRDefault="00A415D3" w:rsidP="00A4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к/с: </w:t>
            </w:r>
            <w:r>
              <w:rPr>
                <w:rFonts w:ascii="Times New Roman" w:hAnsi="Times New Roman" w:cs="Times New Roman"/>
              </w:rPr>
              <w:t xml:space="preserve">30101810145250000411 </w:t>
            </w:r>
            <w:r>
              <w:rPr>
                <w:rFonts w:ascii="Times New Roman" w:hAnsi="Times New Roman" w:cs="Times New Roman"/>
                <w:spacing w:val="-8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044525411</w:t>
            </w:r>
          </w:p>
          <w:p w:rsidR="00EE0FF8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Тел. (812) 295-40-95, факс (812) 295-23-42</w:t>
            </w:r>
          </w:p>
          <w:p w:rsidR="006F2ED5" w:rsidRPr="002C7CA9" w:rsidRDefault="006F2ED5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F86388" w:rsidRPr="002C7CA9" w:rsidRDefault="00F8638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5002" w:type="dxa"/>
          </w:tcPr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Арендатор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EE0FF8" w:rsidRPr="002C7CA9" w:rsidTr="00103800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5003" w:type="dxa"/>
          </w:tcPr>
          <w:p w:rsidR="00EE0FF8" w:rsidRPr="002C7CA9" w:rsidRDefault="00EE0FF8" w:rsidP="00EE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_________________________ Руголь В.А.</w:t>
            </w:r>
          </w:p>
          <w:p w:rsidR="00EE0FF8" w:rsidRPr="002C7CA9" w:rsidRDefault="00103800" w:rsidP="00EE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мп                                                                                                  </w:t>
            </w:r>
          </w:p>
        </w:tc>
        <w:tc>
          <w:tcPr>
            <w:tcW w:w="5037" w:type="dxa"/>
            <w:gridSpan w:val="2"/>
          </w:tcPr>
          <w:p w:rsidR="00103800" w:rsidRDefault="00EE0FF8" w:rsidP="00F8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_________________________/</w:t>
            </w:r>
          </w:p>
          <w:p w:rsidR="00EE0FF8" w:rsidRPr="002C7CA9" w:rsidRDefault="00103800" w:rsidP="00F8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мп</w:t>
            </w:r>
            <w:r w:rsidR="00EE0FF8"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                         </w:t>
            </w:r>
          </w:p>
        </w:tc>
      </w:tr>
    </w:tbl>
    <w:p w:rsidR="009E56CD" w:rsidRPr="002C7CA9" w:rsidRDefault="009E56CD">
      <w:pPr>
        <w:rPr>
          <w:rFonts w:ascii="Times New Roman" w:hAnsi="Times New Roman" w:cs="Times New Roman"/>
          <w:spacing w:val="-8"/>
        </w:rPr>
      </w:pPr>
    </w:p>
    <w:sectPr w:rsidR="009E56CD" w:rsidRPr="002C7CA9" w:rsidSect="00734B33">
      <w:footerReference w:type="default" r:id="rId8"/>
      <w:pgSz w:w="11909" w:h="16834"/>
      <w:pgMar w:top="568" w:right="851" w:bottom="567" w:left="1418" w:header="720" w:footer="19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0A" w:rsidRDefault="0085770A">
      <w:pPr>
        <w:spacing w:after="0" w:line="240" w:lineRule="auto"/>
      </w:pPr>
      <w:r>
        <w:separator/>
      </w:r>
    </w:p>
  </w:endnote>
  <w:endnote w:type="continuationSeparator" w:id="0">
    <w:p w:rsidR="0085770A" w:rsidRDefault="0085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DB" w:rsidRDefault="00AA34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491">
      <w:rPr>
        <w:rStyle w:val="a5"/>
        <w:noProof/>
      </w:rPr>
      <w:t>1</w:t>
    </w:r>
    <w:r>
      <w:rPr>
        <w:rStyle w:val="a5"/>
      </w:rPr>
      <w:fldChar w:fldCharType="end"/>
    </w:r>
  </w:p>
  <w:p w:rsidR="00813DDB" w:rsidRDefault="00AA3428">
    <w:pPr>
      <w:pStyle w:val="a3"/>
      <w:ind w:right="360"/>
      <w:rPr>
        <w:sz w:val="22"/>
        <w:szCs w:val="22"/>
      </w:rPr>
    </w:pPr>
    <w:r>
      <w:rPr>
        <w:sz w:val="22"/>
        <w:szCs w:val="22"/>
      </w:rPr>
      <w:t>Арендодатель __________________________</w:t>
    </w:r>
    <w:r>
      <w:rPr>
        <w:sz w:val="22"/>
        <w:szCs w:val="22"/>
      </w:rPr>
      <w:tab/>
      <w:t xml:space="preserve">           Арендатор __________________________</w:t>
    </w:r>
  </w:p>
  <w:p w:rsidR="00813DDB" w:rsidRDefault="00857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0A" w:rsidRDefault="0085770A">
      <w:pPr>
        <w:spacing w:after="0" w:line="240" w:lineRule="auto"/>
      </w:pPr>
      <w:r>
        <w:separator/>
      </w:r>
    </w:p>
  </w:footnote>
  <w:footnote w:type="continuationSeparator" w:id="0">
    <w:p w:rsidR="0085770A" w:rsidRDefault="0085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1E68"/>
    <w:multiLevelType w:val="hybridMultilevel"/>
    <w:tmpl w:val="3E42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E03EA"/>
    <w:multiLevelType w:val="hybridMultilevel"/>
    <w:tmpl w:val="AF840B12"/>
    <w:lvl w:ilvl="0" w:tplc="FFFFFFFF">
      <w:start w:val="4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F8"/>
    <w:rsid w:val="0004673E"/>
    <w:rsid w:val="000821B2"/>
    <w:rsid w:val="00100FD3"/>
    <w:rsid w:val="00103800"/>
    <w:rsid w:val="00143491"/>
    <w:rsid w:val="00186BA3"/>
    <w:rsid w:val="001A2676"/>
    <w:rsid w:val="001F0C12"/>
    <w:rsid w:val="001F608A"/>
    <w:rsid w:val="00202727"/>
    <w:rsid w:val="00213791"/>
    <w:rsid w:val="00231B6C"/>
    <w:rsid w:val="002C7CA9"/>
    <w:rsid w:val="0039503C"/>
    <w:rsid w:val="003A0CC8"/>
    <w:rsid w:val="003E55B6"/>
    <w:rsid w:val="004A1721"/>
    <w:rsid w:val="004C4124"/>
    <w:rsid w:val="004C67E2"/>
    <w:rsid w:val="0052067A"/>
    <w:rsid w:val="00552598"/>
    <w:rsid w:val="00552EF7"/>
    <w:rsid w:val="00600B53"/>
    <w:rsid w:val="00670FC3"/>
    <w:rsid w:val="006C26AC"/>
    <w:rsid w:val="006F2ED5"/>
    <w:rsid w:val="00705AAB"/>
    <w:rsid w:val="007A4A20"/>
    <w:rsid w:val="007B6F02"/>
    <w:rsid w:val="007E3A56"/>
    <w:rsid w:val="008015C7"/>
    <w:rsid w:val="00807E4C"/>
    <w:rsid w:val="00814D7E"/>
    <w:rsid w:val="00851C0C"/>
    <w:rsid w:val="0085200D"/>
    <w:rsid w:val="0085770A"/>
    <w:rsid w:val="008644C0"/>
    <w:rsid w:val="008C2D25"/>
    <w:rsid w:val="008E1FC8"/>
    <w:rsid w:val="008F7CE8"/>
    <w:rsid w:val="00974017"/>
    <w:rsid w:val="009D0038"/>
    <w:rsid w:val="009E56CD"/>
    <w:rsid w:val="00A415D3"/>
    <w:rsid w:val="00A4274D"/>
    <w:rsid w:val="00AA3428"/>
    <w:rsid w:val="00B24114"/>
    <w:rsid w:val="00B73838"/>
    <w:rsid w:val="00C50DC9"/>
    <w:rsid w:val="00C73704"/>
    <w:rsid w:val="00D9365A"/>
    <w:rsid w:val="00DD7D71"/>
    <w:rsid w:val="00DE4124"/>
    <w:rsid w:val="00E4106D"/>
    <w:rsid w:val="00EE0FF8"/>
    <w:rsid w:val="00EE18B2"/>
    <w:rsid w:val="00F362B5"/>
    <w:rsid w:val="00F66AD7"/>
    <w:rsid w:val="00F86388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7FB4-CA9F-4161-9A91-5E70ADD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0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0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E0FF8"/>
  </w:style>
  <w:style w:type="paragraph" w:styleId="a6">
    <w:name w:val="List Paragraph"/>
    <w:basedOn w:val="a"/>
    <w:uiPriority w:val="34"/>
    <w:qFormat/>
    <w:rsid w:val="001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8F33-F897-4D98-850E-75571B56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Литовская, 10</Company>
  <LinksUpToDate>false</LinksUpToDate>
  <CharactersWithSpaces>41273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ЕВ</dc:creator>
  <cp:lastModifiedBy>Астапенко ЕВ</cp:lastModifiedBy>
  <cp:revision>36</cp:revision>
  <dcterms:created xsi:type="dcterms:W3CDTF">2016-08-25T11:04:00Z</dcterms:created>
  <dcterms:modified xsi:type="dcterms:W3CDTF">2023-01-24T11:15:00Z</dcterms:modified>
</cp:coreProperties>
</file>